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02F00" w14:textId="2B6E7E26" w:rsidR="004D0DFB" w:rsidRPr="00081161" w:rsidRDefault="004D0DFB" w:rsidP="00081161">
      <w:pPr>
        <w:autoSpaceDE w:val="0"/>
        <w:autoSpaceDN w:val="0"/>
        <w:adjustRightInd w:val="0"/>
        <w:spacing w:after="18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1161">
        <w:rPr>
          <w:rFonts w:ascii="Times New Roman" w:hAnsi="Times New Roman" w:cs="Times New Roman"/>
          <w:b/>
          <w:bCs/>
          <w:sz w:val="28"/>
          <w:szCs w:val="28"/>
        </w:rPr>
        <w:t xml:space="preserve">Avrupa Birliği Gümrük ve Vergi Öğretim Portalı </w:t>
      </w:r>
    </w:p>
    <w:p w14:paraId="4F30BECA" w14:textId="419E9F5D" w:rsidR="004D0DFB" w:rsidRDefault="004D0DFB"/>
    <w:p w14:paraId="26BBA2CC" w14:textId="2DD090D9" w:rsidR="00081161" w:rsidRPr="00081161" w:rsidRDefault="004D0DFB" w:rsidP="00081161">
      <w:pPr>
        <w:jc w:val="both"/>
        <w:rPr>
          <w:rFonts w:ascii="Times New Roman" w:hAnsi="Times New Roman" w:cs="Times New Roman"/>
          <w:sz w:val="24"/>
          <w:szCs w:val="24"/>
        </w:rPr>
      </w:pPr>
      <w:r w:rsidRPr="00081161">
        <w:rPr>
          <w:rFonts w:ascii="Times New Roman" w:hAnsi="Times New Roman" w:cs="Times New Roman"/>
          <w:sz w:val="24"/>
          <w:szCs w:val="24"/>
        </w:rPr>
        <w:t>1-</w:t>
      </w:r>
      <w:hyperlink r:id="rId6" w:history="1">
        <w:r w:rsidRPr="00081161">
          <w:rPr>
            <w:rStyle w:val="Kpr"/>
            <w:rFonts w:ascii="Times New Roman" w:hAnsi="Times New Roman" w:cs="Times New Roman"/>
            <w:sz w:val="24"/>
            <w:szCs w:val="24"/>
          </w:rPr>
          <w:t xml:space="preserve">Customs &amp; </w:t>
        </w:r>
        <w:proofErr w:type="spellStart"/>
        <w:r w:rsidRPr="00081161">
          <w:rPr>
            <w:rStyle w:val="Kpr"/>
            <w:rFonts w:ascii="Times New Roman" w:hAnsi="Times New Roman" w:cs="Times New Roman"/>
            <w:sz w:val="24"/>
            <w:szCs w:val="24"/>
          </w:rPr>
          <w:t>Tax</w:t>
        </w:r>
        <w:proofErr w:type="spellEnd"/>
        <w:r w:rsidRPr="00081161">
          <w:rPr>
            <w:rStyle w:val="Kpr"/>
            <w:rFonts w:ascii="Times New Roman" w:hAnsi="Times New Roman" w:cs="Times New Roman"/>
            <w:sz w:val="24"/>
            <w:szCs w:val="24"/>
          </w:rPr>
          <w:t xml:space="preserve"> EU Learning Portal (europa.eu)</w:t>
        </w:r>
      </w:hyperlink>
      <w:r w:rsidRPr="00081161">
        <w:rPr>
          <w:rFonts w:ascii="Times New Roman" w:hAnsi="Times New Roman" w:cs="Times New Roman"/>
          <w:sz w:val="24"/>
          <w:szCs w:val="24"/>
        </w:rPr>
        <w:t xml:space="preserve"> bağlantısı üzerinden portala erişim sağla</w:t>
      </w:r>
      <w:r w:rsidR="00081161">
        <w:rPr>
          <w:rFonts w:ascii="Times New Roman" w:hAnsi="Times New Roman" w:cs="Times New Roman"/>
          <w:sz w:val="24"/>
          <w:szCs w:val="24"/>
        </w:rPr>
        <w:t>yınız ve</w:t>
      </w:r>
      <w:r w:rsidRPr="00081161">
        <w:rPr>
          <w:rFonts w:ascii="Times New Roman" w:hAnsi="Times New Roman" w:cs="Times New Roman"/>
          <w:sz w:val="24"/>
          <w:szCs w:val="24"/>
        </w:rPr>
        <w:t xml:space="preserve"> Login butonuna tıklayınız.</w:t>
      </w:r>
    </w:p>
    <w:p w14:paraId="3321CECD" w14:textId="575E2ECC" w:rsidR="004D0DFB" w:rsidRDefault="004D0DFB">
      <w:r>
        <w:rPr>
          <w:noProof/>
        </w:rPr>
        <w:drawing>
          <wp:inline distT="0" distB="0" distL="0" distR="0" wp14:anchorId="2A031445" wp14:editId="051F4A6D">
            <wp:extent cx="5635256" cy="3168079"/>
            <wp:effectExtent l="0" t="0" r="381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231" cy="317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DB6B4" w14:textId="27F71845" w:rsidR="004D0DFB" w:rsidRDefault="004D0DFB" w:rsidP="004D0DFB"/>
    <w:p w14:paraId="5F250E81" w14:textId="2BAA62E6" w:rsidR="00081161" w:rsidRPr="00081161" w:rsidRDefault="004D0DFB" w:rsidP="004D0DFB">
      <w:pPr>
        <w:rPr>
          <w:rFonts w:ascii="Times New Roman" w:hAnsi="Times New Roman" w:cs="Times New Roman"/>
          <w:sz w:val="24"/>
          <w:szCs w:val="24"/>
        </w:rPr>
      </w:pPr>
      <w:r w:rsidRPr="00081161">
        <w:rPr>
          <w:rFonts w:ascii="Times New Roman" w:hAnsi="Times New Roman" w:cs="Times New Roman"/>
          <w:sz w:val="24"/>
          <w:szCs w:val="24"/>
        </w:rPr>
        <w:t xml:space="preserve">2- </w:t>
      </w:r>
      <w:r w:rsidR="00BA15BE" w:rsidRPr="00081161">
        <w:rPr>
          <w:rFonts w:ascii="Times New Roman" w:hAnsi="Times New Roman" w:cs="Times New Roman"/>
          <w:sz w:val="24"/>
          <w:szCs w:val="24"/>
        </w:rPr>
        <w:t>Hesap oluşturmak içi</w:t>
      </w:r>
      <w:r w:rsidR="00081161" w:rsidRPr="00081161">
        <w:rPr>
          <w:rFonts w:ascii="Times New Roman" w:hAnsi="Times New Roman" w:cs="Times New Roman"/>
          <w:sz w:val="24"/>
          <w:szCs w:val="24"/>
        </w:rPr>
        <w:t>n</w:t>
      </w:r>
      <w:r w:rsidR="00BA15BE" w:rsidRPr="00081161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081161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081161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081161">
        <w:rPr>
          <w:rFonts w:ascii="Times New Roman" w:hAnsi="Times New Roman" w:cs="Times New Roman"/>
          <w:sz w:val="24"/>
          <w:szCs w:val="24"/>
        </w:rPr>
        <w:t>account</w:t>
      </w:r>
      <w:proofErr w:type="spellEnd"/>
      <w:r w:rsidR="00BA15BE" w:rsidRPr="00081161">
        <w:rPr>
          <w:rFonts w:ascii="Times New Roman" w:hAnsi="Times New Roman" w:cs="Times New Roman"/>
          <w:sz w:val="24"/>
          <w:szCs w:val="24"/>
        </w:rPr>
        <w:t>”</w:t>
      </w:r>
      <w:r w:rsidRPr="00081161">
        <w:rPr>
          <w:rFonts w:ascii="Times New Roman" w:hAnsi="Times New Roman" w:cs="Times New Roman"/>
          <w:sz w:val="24"/>
          <w:szCs w:val="24"/>
        </w:rPr>
        <w:t xml:space="preserve"> kısmına tıklayınız.</w:t>
      </w:r>
    </w:p>
    <w:p w14:paraId="4D6AD2BA" w14:textId="4BED06A7" w:rsidR="004D0DFB" w:rsidRDefault="004D0DFB" w:rsidP="004D0DFB">
      <w:r>
        <w:rPr>
          <w:noProof/>
        </w:rPr>
        <w:drawing>
          <wp:inline distT="0" distB="0" distL="0" distR="0" wp14:anchorId="44454B7A" wp14:editId="0475504D">
            <wp:extent cx="5808133" cy="3267075"/>
            <wp:effectExtent l="0" t="0" r="254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0935" cy="326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7A097" w14:textId="706A4E8B" w:rsidR="004D0DFB" w:rsidRDefault="004D0DFB" w:rsidP="004D0DFB"/>
    <w:p w14:paraId="01049E52" w14:textId="293A661D" w:rsidR="004D0DFB" w:rsidRDefault="004D0DFB" w:rsidP="00911DFF"/>
    <w:p w14:paraId="2E4CB37B" w14:textId="0941C11F" w:rsidR="002D3961" w:rsidRPr="002D3961" w:rsidRDefault="004D0DFB" w:rsidP="002D3961">
      <w:pPr>
        <w:jc w:val="both"/>
        <w:rPr>
          <w:rFonts w:ascii="Times New Roman" w:hAnsi="Times New Roman" w:cs="Times New Roman"/>
          <w:sz w:val="24"/>
          <w:szCs w:val="24"/>
        </w:rPr>
      </w:pPr>
      <w:r w:rsidRPr="0008116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70159B24" wp14:editId="1D37F7EB">
            <wp:simplePos x="0" y="0"/>
            <wp:positionH relativeFrom="margin">
              <wp:align>right</wp:align>
            </wp:positionH>
            <wp:positionV relativeFrom="paragraph">
              <wp:posOffset>652780</wp:posOffset>
            </wp:positionV>
            <wp:extent cx="5751830" cy="3418840"/>
            <wp:effectExtent l="0" t="0" r="1270" b="0"/>
            <wp:wrapTight wrapText="bothSides">
              <wp:wrapPolygon edited="0">
                <wp:start x="0" y="0"/>
                <wp:lineTo x="0" y="21423"/>
                <wp:lineTo x="21533" y="21423"/>
                <wp:lineTo x="21533" y="0"/>
                <wp:lineTo x="0" y="0"/>
              </wp:wrapPolygon>
            </wp:wrapTight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gramStart"/>
      <w:r w:rsidR="002D3961">
        <w:rPr>
          <w:rFonts w:ascii="Times New Roman" w:hAnsi="Times New Roman" w:cs="Times New Roman"/>
          <w:sz w:val="24"/>
          <w:szCs w:val="24"/>
        </w:rPr>
        <w:t>3 -</w:t>
      </w:r>
      <w:proofErr w:type="gramEnd"/>
      <w:r w:rsidR="002D3961">
        <w:rPr>
          <w:rFonts w:ascii="Times New Roman" w:hAnsi="Times New Roman" w:cs="Times New Roman"/>
          <w:sz w:val="24"/>
          <w:szCs w:val="24"/>
        </w:rPr>
        <w:t xml:space="preserve"> </w:t>
      </w:r>
      <w:r w:rsidRPr="00081161">
        <w:rPr>
          <w:rFonts w:ascii="Times New Roman" w:hAnsi="Times New Roman" w:cs="Times New Roman"/>
          <w:sz w:val="24"/>
          <w:szCs w:val="24"/>
        </w:rPr>
        <w:t>Gerekli bilgileri</w:t>
      </w:r>
      <w:r w:rsidR="00081161" w:rsidRPr="00081161">
        <w:rPr>
          <w:rFonts w:ascii="Times New Roman" w:hAnsi="Times New Roman" w:cs="Times New Roman"/>
          <w:sz w:val="24"/>
          <w:szCs w:val="24"/>
        </w:rPr>
        <w:t xml:space="preserve"> </w:t>
      </w:r>
      <w:r w:rsidRPr="00081161">
        <w:rPr>
          <w:rFonts w:ascii="Times New Roman" w:hAnsi="Times New Roman" w:cs="Times New Roman"/>
          <w:sz w:val="24"/>
          <w:szCs w:val="24"/>
        </w:rPr>
        <w:t xml:space="preserve">(kurum maili) yazarak ve gizlilik koşulu ile ilgili butonu işaretleyerek hesap oluşturunuz ve 1-2 dakika içinde kurum mailinize gelecek olan </w:t>
      </w:r>
      <w:proofErr w:type="spellStart"/>
      <w:r w:rsidRPr="00081161">
        <w:rPr>
          <w:rFonts w:ascii="Times New Roman" w:hAnsi="Times New Roman" w:cs="Times New Roman"/>
          <w:sz w:val="24"/>
          <w:szCs w:val="24"/>
        </w:rPr>
        <w:t>e-posta</w:t>
      </w:r>
      <w:proofErr w:type="spellEnd"/>
      <w:r w:rsidRPr="00081161">
        <w:rPr>
          <w:rFonts w:ascii="Times New Roman" w:hAnsi="Times New Roman" w:cs="Times New Roman"/>
          <w:sz w:val="24"/>
          <w:szCs w:val="24"/>
        </w:rPr>
        <w:t xml:space="preserve"> ile 10 haneli şahsi şifrenizi oluşturunuz.</w:t>
      </w:r>
    </w:p>
    <w:p w14:paraId="41F76FD2" w14:textId="429112D5" w:rsidR="004D0DFB" w:rsidRDefault="004D0DFB" w:rsidP="00081161"/>
    <w:p w14:paraId="4E7F94CA" w14:textId="7E5BB9B9" w:rsidR="009D735F" w:rsidRPr="002D3961" w:rsidRDefault="002D3961" w:rsidP="002D3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4- </w:t>
      </w:r>
      <w:r w:rsidR="00457639">
        <w:rPr>
          <w:rFonts w:ascii="Times New Roman" w:hAnsi="Times New Roman" w:cs="Times New Roman"/>
          <w:sz w:val="24"/>
          <w:szCs w:val="24"/>
        </w:rPr>
        <w:t xml:space="preserve">Profil kısmına erişim sağlayınız ve bilgilerinizi </w:t>
      </w:r>
      <w:r w:rsidR="009D735F" w:rsidRPr="002D3961">
        <w:rPr>
          <w:rFonts w:ascii="Times New Roman" w:hAnsi="Times New Roman" w:cs="Times New Roman"/>
          <w:sz w:val="24"/>
          <w:szCs w:val="24"/>
        </w:rPr>
        <w:t>tamamla</w:t>
      </w:r>
      <w:r w:rsidR="00457639">
        <w:rPr>
          <w:rFonts w:ascii="Times New Roman" w:hAnsi="Times New Roman" w:cs="Times New Roman"/>
          <w:sz w:val="24"/>
          <w:szCs w:val="24"/>
        </w:rPr>
        <w:t>yınız. Ardından</w:t>
      </w:r>
      <w:r w:rsidR="009D735F" w:rsidRPr="002D3961">
        <w:rPr>
          <w:rFonts w:ascii="Times New Roman" w:hAnsi="Times New Roman" w:cs="Times New Roman"/>
          <w:sz w:val="24"/>
          <w:szCs w:val="24"/>
        </w:rPr>
        <w:t xml:space="preserve"> otomatik açılacak olan KVKK kapsamında sözleşme</w:t>
      </w:r>
      <w:r w:rsidR="00BA15BE" w:rsidRPr="002D3961">
        <w:rPr>
          <w:rFonts w:ascii="Times New Roman" w:hAnsi="Times New Roman" w:cs="Times New Roman"/>
          <w:sz w:val="24"/>
          <w:szCs w:val="24"/>
        </w:rPr>
        <w:t xml:space="preserve">leri </w:t>
      </w:r>
      <w:r w:rsidR="009D735F" w:rsidRPr="002D3961">
        <w:rPr>
          <w:rFonts w:ascii="Times New Roman" w:hAnsi="Times New Roman" w:cs="Times New Roman"/>
          <w:sz w:val="24"/>
          <w:szCs w:val="24"/>
        </w:rPr>
        <w:t>onayla</w:t>
      </w:r>
      <w:r w:rsidR="00457639">
        <w:rPr>
          <w:rFonts w:ascii="Times New Roman" w:hAnsi="Times New Roman" w:cs="Times New Roman"/>
          <w:sz w:val="24"/>
          <w:szCs w:val="24"/>
        </w:rPr>
        <w:t>yınız.</w:t>
      </w:r>
    </w:p>
    <w:p w14:paraId="5DD8B640" w14:textId="1FF0EA5E" w:rsidR="002D3961" w:rsidRDefault="00911DFF" w:rsidP="009D735F">
      <w:pPr>
        <w:ind w:firstLine="708"/>
      </w:pPr>
      <w:r w:rsidRPr="002D396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910FA2C" wp14:editId="72ADA4AC">
            <wp:simplePos x="0" y="0"/>
            <wp:positionH relativeFrom="margin">
              <wp:align>right</wp:align>
            </wp:positionH>
            <wp:positionV relativeFrom="paragraph">
              <wp:posOffset>315595</wp:posOffset>
            </wp:positionV>
            <wp:extent cx="5751830" cy="2988945"/>
            <wp:effectExtent l="0" t="0" r="1270" b="1905"/>
            <wp:wrapTight wrapText="bothSides">
              <wp:wrapPolygon edited="0">
                <wp:start x="0" y="0"/>
                <wp:lineTo x="0" y="21476"/>
                <wp:lineTo x="21533" y="21476"/>
                <wp:lineTo x="21533" y="0"/>
                <wp:lineTo x="0" y="0"/>
              </wp:wrapPolygon>
            </wp:wrapTight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29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8E72A7" w14:textId="77777777" w:rsidR="00457639" w:rsidRDefault="00457639" w:rsidP="009D735F">
      <w:pPr>
        <w:ind w:firstLine="708"/>
      </w:pPr>
    </w:p>
    <w:p w14:paraId="1F97CA12" w14:textId="5330167E" w:rsidR="009D735F" w:rsidRPr="00911DFF" w:rsidRDefault="009D735F" w:rsidP="00911DFF">
      <w:pPr>
        <w:rPr>
          <w:rFonts w:ascii="Times New Roman" w:hAnsi="Times New Roman" w:cs="Times New Roman"/>
        </w:rPr>
      </w:pPr>
      <w:r w:rsidRPr="00911DF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0FA476AA" wp14:editId="4918943A">
            <wp:simplePos x="0" y="0"/>
            <wp:positionH relativeFrom="margin">
              <wp:align>right</wp:align>
            </wp:positionH>
            <wp:positionV relativeFrom="paragraph">
              <wp:posOffset>280035</wp:posOffset>
            </wp:positionV>
            <wp:extent cx="5751195" cy="2676525"/>
            <wp:effectExtent l="0" t="0" r="1905" b="9525"/>
            <wp:wrapTight wrapText="bothSides">
              <wp:wrapPolygon edited="0">
                <wp:start x="0" y="0"/>
                <wp:lineTo x="0" y="21523"/>
                <wp:lineTo x="21536" y="21523"/>
                <wp:lineTo x="21536" y="0"/>
                <wp:lineTo x="0" y="0"/>
              </wp:wrapPolygon>
            </wp:wrapTight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1DFF"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Pr="00911DFF">
        <w:rPr>
          <w:rFonts w:ascii="Times New Roman" w:hAnsi="Times New Roman" w:cs="Times New Roman"/>
          <w:sz w:val="24"/>
          <w:szCs w:val="24"/>
        </w:rPr>
        <w:t>-  Gerekli</w:t>
      </w:r>
      <w:proofErr w:type="gramEnd"/>
      <w:r w:rsidRPr="00911DFF">
        <w:rPr>
          <w:rFonts w:ascii="Times New Roman" w:hAnsi="Times New Roman" w:cs="Times New Roman"/>
          <w:sz w:val="24"/>
          <w:szCs w:val="24"/>
        </w:rPr>
        <w:t xml:space="preserve"> işlemler tamamladıktan sonra Kat</w:t>
      </w:r>
      <w:r w:rsidR="00911DFF" w:rsidRPr="00911DFF">
        <w:rPr>
          <w:rFonts w:ascii="Times New Roman" w:hAnsi="Times New Roman" w:cs="Times New Roman"/>
          <w:sz w:val="24"/>
          <w:szCs w:val="24"/>
        </w:rPr>
        <w:t>a</w:t>
      </w:r>
      <w:r w:rsidRPr="00911DFF">
        <w:rPr>
          <w:rFonts w:ascii="Times New Roman" w:hAnsi="Times New Roman" w:cs="Times New Roman"/>
          <w:sz w:val="24"/>
          <w:szCs w:val="24"/>
        </w:rPr>
        <w:t>log kısmına tıklayınız.</w:t>
      </w:r>
    </w:p>
    <w:p w14:paraId="1ACD5A45" w14:textId="77777777" w:rsidR="009D735F" w:rsidRDefault="009D735F" w:rsidP="00911DFF"/>
    <w:p w14:paraId="6F169D57" w14:textId="4C8D577C" w:rsidR="009D735F" w:rsidRPr="00911DFF" w:rsidRDefault="00911DFF" w:rsidP="00911DFF">
      <w:pPr>
        <w:rPr>
          <w:rFonts w:ascii="Times New Roman" w:hAnsi="Times New Roman" w:cs="Times New Roman"/>
        </w:rPr>
      </w:pPr>
      <w:r w:rsidRPr="00911DF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26127A8" wp14:editId="73FA4481">
            <wp:simplePos x="0" y="0"/>
            <wp:positionH relativeFrom="margin">
              <wp:align>left</wp:align>
            </wp:positionH>
            <wp:positionV relativeFrom="paragraph">
              <wp:posOffset>632327</wp:posOffset>
            </wp:positionV>
            <wp:extent cx="5762625" cy="3095625"/>
            <wp:effectExtent l="0" t="0" r="9525" b="9525"/>
            <wp:wrapTight wrapText="bothSides">
              <wp:wrapPolygon edited="0">
                <wp:start x="0" y="0"/>
                <wp:lineTo x="0" y="21534"/>
                <wp:lineTo x="21564" y="21534"/>
                <wp:lineTo x="21564" y="0"/>
                <wp:lineTo x="0" y="0"/>
              </wp:wrapPolygon>
            </wp:wrapTight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D735F" w:rsidRPr="00911DFF">
        <w:rPr>
          <w:rFonts w:ascii="Times New Roman" w:hAnsi="Times New Roman" w:cs="Times New Roman"/>
          <w:sz w:val="24"/>
          <w:szCs w:val="24"/>
        </w:rPr>
        <w:t xml:space="preserve">6- Arama kısmına ICS2 yazdıktan sonra söz konusu eğitimlere </w:t>
      </w:r>
      <w:r w:rsidR="00EA67C7">
        <w:rPr>
          <w:rFonts w:ascii="Times New Roman" w:hAnsi="Times New Roman" w:cs="Times New Roman"/>
          <w:sz w:val="24"/>
          <w:szCs w:val="24"/>
        </w:rPr>
        <w:t xml:space="preserve">TR seçeneğini seçerek </w:t>
      </w:r>
      <w:r>
        <w:rPr>
          <w:rFonts w:ascii="Times New Roman" w:hAnsi="Times New Roman" w:cs="Times New Roman"/>
          <w:sz w:val="24"/>
          <w:szCs w:val="24"/>
        </w:rPr>
        <w:t xml:space="preserve">Türkçe olarak </w:t>
      </w:r>
      <w:r w:rsidR="009D735F" w:rsidRPr="00911DFF">
        <w:rPr>
          <w:rFonts w:ascii="Times New Roman" w:hAnsi="Times New Roman" w:cs="Times New Roman"/>
          <w:sz w:val="24"/>
          <w:szCs w:val="24"/>
        </w:rPr>
        <w:t>ulaşabilirsiniz.</w:t>
      </w:r>
    </w:p>
    <w:p w14:paraId="58C15F80" w14:textId="480F7F05" w:rsidR="009D735F" w:rsidRPr="009D735F" w:rsidRDefault="009D735F" w:rsidP="009D735F"/>
    <w:p w14:paraId="0D759CAA" w14:textId="48CB4567" w:rsidR="009D735F" w:rsidRDefault="009D735F" w:rsidP="009D735F"/>
    <w:p w14:paraId="2A5F3588" w14:textId="77777777" w:rsidR="009D735F" w:rsidRDefault="009D735F" w:rsidP="009D735F"/>
    <w:p w14:paraId="04BBD858" w14:textId="6322F821" w:rsidR="009D735F" w:rsidRDefault="00BA15BE" w:rsidP="009D735F">
      <w:pPr>
        <w:rPr>
          <w:rFonts w:ascii="Times New Roman" w:eastAsiaTheme="minorEastAsia" w:hAnsi="Times New Roman" w:cs="Times New Roman"/>
          <w:i/>
          <w:iCs/>
          <w:color w:val="000000"/>
          <w:sz w:val="20"/>
          <w:szCs w:val="20"/>
          <w:lang w:eastAsia="tr-TR"/>
        </w:rPr>
      </w:pPr>
      <w:r>
        <w:rPr>
          <w:rFonts w:ascii="Times New Roman" w:eastAsiaTheme="minorEastAsia" w:hAnsi="Times New Roman" w:cs="Times New Roman"/>
          <w:i/>
          <w:iCs/>
          <w:color w:val="000000"/>
          <w:sz w:val="20"/>
          <w:szCs w:val="20"/>
          <w:lang w:eastAsia="tr-TR"/>
        </w:rPr>
        <w:t xml:space="preserve"> </w:t>
      </w:r>
    </w:p>
    <w:p w14:paraId="48909CCD" w14:textId="77777777" w:rsidR="00EA67C7" w:rsidRDefault="00EA67C7" w:rsidP="009D735F">
      <w:pPr>
        <w:rPr>
          <w:rFonts w:ascii="Times New Roman" w:eastAsiaTheme="minorEastAsia" w:hAnsi="Times New Roman" w:cs="Times New Roman"/>
          <w:i/>
          <w:iCs/>
          <w:color w:val="000000"/>
          <w:sz w:val="20"/>
          <w:szCs w:val="20"/>
          <w:lang w:eastAsia="tr-TR"/>
        </w:rPr>
      </w:pPr>
    </w:p>
    <w:p w14:paraId="1482BB64" w14:textId="77777777" w:rsidR="00EA67C7" w:rsidRDefault="00EA67C7" w:rsidP="009D735F">
      <w:pPr>
        <w:rPr>
          <w:rFonts w:ascii="Times New Roman" w:eastAsiaTheme="minorEastAsia" w:hAnsi="Times New Roman" w:cs="Times New Roman"/>
          <w:i/>
          <w:iCs/>
          <w:color w:val="000000"/>
          <w:sz w:val="20"/>
          <w:szCs w:val="20"/>
          <w:lang w:eastAsia="tr-TR"/>
        </w:rPr>
      </w:pPr>
    </w:p>
    <w:p w14:paraId="338C1AA6" w14:textId="77777777" w:rsidR="00EA67C7" w:rsidRPr="00BA15BE" w:rsidRDefault="00EA67C7" w:rsidP="009D735F">
      <w:pPr>
        <w:rPr>
          <w:rFonts w:ascii="Times New Roman" w:eastAsiaTheme="minorEastAsia" w:hAnsi="Times New Roman" w:cs="Times New Roman"/>
          <w:i/>
          <w:iCs/>
          <w:color w:val="000000"/>
          <w:sz w:val="20"/>
          <w:szCs w:val="20"/>
        </w:rPr>
      </w:pPr>
    </w:p>
    <w:sectPr w:rsidR="00EA67C7" w:rsidRPr="00BA1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9C95B" w14:textId="77777777" w:rsidR="00700A12" w:rsidRDefault="00700A12" w:rsidP="00983477">
      <w:pPr>
        <w:spacing w:after="0" w:line="240" w:lineRule="auto"/>
      </w:pPr>
      <w:r>
        <w:separator/>
      </w:r>
    </w:p>
  </w:endnote>
  <w:endnote w:type="continuationSeparator" w:id="0">
    <w:p w14:paraId="10CBF88A" w14:textId="77777777" w:rsidR="00700A12" w:rsidRDefault="00700A12" w:rsidP="00983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C4FCF" w14:textId="77777777" w:rsidR="00700A12" w:rsidRDefault="00700A12" w:rsidP="00983477">
      <w:pPr>
        <w:spacing w:after="0" w:line="240" w:lineRule="auto"/>
      </w:pPr>
      <w:r>
        <w:separator/>
      </w:r>
    </w:p>
  </w:footnote>
  <w:footnote w:type="continuationSeparator" w:id="0">
    <w:p w14:paraId="6249AC0F" w14:textId="77777777" w:rsidR="00700A12" w:rsidRDefault="00700A12" w:rsidP="009834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F0"/>
    <w:rsid w:val="00081161"/>
    <w:rsid w:val="001E117D"/>
    <w:rsid w:val="002B0A99"/>
    <w:rsid w:val="002D3961"/>
    <w:rsid w:val="00457639"/>
    <w:rsid w:val="004D0DFB"/>
    <w:rsid w:val="00700A12"/>
    <w:rsid w:val="007F6BF0"/>
    <w:rsid w:val="00897388"/>
    <w:rsid w:val="00911DFF"/>
    <w:rsid w:val="009523E5"/>
    <w:rsid w:val="00983477"/>
    <w:rsid w:val="009D735F"/>
    <w:rsid w:val="00AD39B5"/>
    <w:rsid w:val="00BA15BE"/>
    <w:rsid w:val="00EA67C7"/>
    <w:rsid w:val="00F776D5"/>
    <w:rsid w:val="00FE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C24FA"/>
  <w15:chartTrackingRefBased/>
  <w15:docId w15:val="{E82A97C4-ADB2-4F64-9091-260E146B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D0DFB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4D0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D0DFB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4D0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D0DFB"/>
    <w:rPr>
      <w:noProof/>
    </w:rPr>
  </w:style>
  <w:style w:type="character" w:styleId="zmlenmeyenBahsetme">
    <w:name w:val="Unresolved Mention"/>
    <w:basedOn w:val="VarsaylanParagrafYazTipi"/>
    <w:uiPriority w:val="99"/>
    <w:semiHidden/>
    <w:unhideWhenUsed/>
    <w:rsid w:val="00BA1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9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ustoms-taxation.learning.europa.eu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Ticaret Bakanligi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Furkan Şanal</dc:creator>
  <cp:keywords/>
  <dc:description/>
  <cp:lastModifiedBy>Nillgun Yenen</cp:lastModifiedBy>
  <cp:revision>2</cp:revision>
  <dcterms:created xsi:type="dcterms:W3CDTF">2026-03-17T08:55:00Z</dcterms:created>
  <dcterms:modified xsi:type="dcterms:W3CDTF">2026-03-17T08:55:00Z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user=47140500922</vt:lpwstr>
  </property>
  <property fmtid="{D5CDD505-2E9C-101B-9397-08002B2CF9AE}" pid="4" name="geodilabeltime">
    <vt:lpwstr>datetime=2024-08-05T11:00:00.181Z</vt:lpwstr>
  </property>
</Properties>
</file>